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6F" w:rsidRPr="001D266F" w:rsidRDefault="001D266F" w:rsidP="001D266F">
      <w:pPr>
        <w:pStyle w:val="a3"/>
        <w:spacing w:after="0" w:line="240" w:lineRule="auto"/>
        <w:ind w:left="141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266F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1D266F" w:rsidRPr="001D266F" w:rsidRDefault="001D266F" w:rsidP="001D266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Направленность Программы естественнонаучная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266F">
        <w:rPr>
          <w:rFonts w:ascii="Times New Roman" w:hAnsi="Times New Roman" w:cs="Times New Roman"/>
          <w:sz w:val="24"/>
          <w:szCs w:val="24"/>
        </w:rPr>
        <w:t xml:space="preserve"> Уровень освоения Программы — базовый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D266F">
        <w:rPr>
          <w:rFonts w:ascii="Times New Roman" w:hAnsi="Times New Roman" w:cs="Times New Roman"/>
          <w:i/>
          <w:sz w:val="24"/>
          <w:szCs w:val="24"/>
        </w:rPr>
        <w:t>Актуальность и особенность программы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Система общего образования не всегда может обеспечить обучающихся таким уровнем образования, который будет достаточен для реализации их способностей в выбранной сфере деятельности. Программа внеурочной деятельности «Химия в быту» (далее — Программа) направлена на развитие и формирование у обучающихся целостного представления об окружающих веществах на основе полученных химических знаний. В ходе реализации Программы, обучающиеся совершенствуют свои умения и навыки в решении практических задач, что способствует развитию у них логического, инженерно- технического и экологического мышления. На примере химии, учащиеся получают представления о методах познания, характерных для естественных наук (экспериментальном и теоретическом)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 xml:space="preserve">Предусмотренная Программой реализация </w:t>
      </w:r>
      <w:proofErr w:type="spellStart"/>
      <w:r w:rsidRPr="001D266F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D266F">
        <w:rPr>
          <w:rFonts w:ascii="Times New Roman" w:hAnsi="Times New Roman" w:cs="Times New Roman"/>
          <w:sz w:val="24"/>
          <w:szCs w:val="24"/>
        </w:rPr>
        <w:t xml:space="preserve"> связей позволит </w:t>
      </w:r>
      <w:proofErr w:type="gramStart"/>
      <w:r w:rsidRPr="001D266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D266F">
        <w:rPr>
          <w:rFonts w:ascii="Times New Roman" w:hAnsi="Times New Roman" w:cs="Times New Roman"/>
          <w:sz w:val="24"/>
          <w:szCs w:val="24"/>
        </w:rPr>
        <w:t xml:space="preserve"> осуществить интеграцию имеющихся представлений в целостную картину мира, а практические занятия и проектная деятельность совершенствовать умения и навыки, необходимые для проведения исследования, сопоставления фактов, анализа полученных результатов, работы с приборами и реактивами.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Владение знаниями о химических веществах могут обеспечить грамотное отношение к природе и к собственному здоровью без нанесения ущерба. Поэтому знание возможных последствий воздействия различного рода химических соединений на организм человека становится необходимым не только для врачей, но и для каждого человека.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Знания, получаемые в школе по химии, возможно и необходимо грамотно применять и в повседневной жизни. Познавая основополагающие законы химии, обучающиеся знакомятся с составом и свойствами различных химических веществ, как естественным образом присутствующие в человеческом организме, так и при независимом внешнем воздействии. Школьники узнают, как именно эти вещества влияют на процессы жизнедеятельности организма и на саму жизнь человека - что полезно и в каких количествах, а что может оказывать отрицательное влияние.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Программа «Химия в быту» знакомит обучающихся с комплексными проблемами и задачами, требующими синтеза знаний по ряду предметов (физика, биология, экология, география, история).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Экологические задачи: анализ изменений в окружающей среде и организация своего влияния на ситуацию, формирование бережного отношения к природе.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Физические задачи: изучение физических свойств веществ, физические методы анализа вещества.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Исторические задачи: исторические сведения о влиянии химии на жизнь человека. Биологические задачи: изучение химического состава объектов живой природы.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Информатика - поиск информации в Интернете, создание и оформление презентаций, работа в текстовых и табличных редакторах.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D266F">
        <w:rPr>
          <w:rFonts w:ascii="Times New Roman" w:hAnsi="Times New Roman" w:cs="Times New Roman"/>
          <w:sz w:val="24"/>
          <w:szCs w:val="24"/>
        </w:rPr>
        <w:t>Содержание Программы знакомит обучающихся с характеристикой веществ, окружающих нас в быту: вода, поваренная соль, пищевая сода, с веществами, из которых сделаны посуда, спички, карандаши, бумага, строительные материалы, автомобильная техника, лекарства и т. п.</w:t>
      </w:r>
      <w:proofErr w:type="gramEnd"/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Такие темы как: «Вода», «Поваренная соль», «Спички», «Бумага» дают возможность актуализации экологических знаний обучающихся. Практические занятия способствуют формированию специальных умений и навыков работы с веществами и оборудованием.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D266F">
        <w:rPr>
          <w:rFonts w:ascii="Times New Roman" w:hAnsi="Times New Roman" w:cs="Times New Roman"/>
          <w:sz w:val="24"/>
          <w:szCs w:val="24"/>
        </w:rPr>
        <w:lastRenderedPageBreak/>
        <w:t>Проектные работы, тематика которых приводится в Программе, позволят сформировать у обучающихся умение самостоятельно приобретать и применять знания, а также развив</w:t>
      </w:r>
      <w:r>
        <w:rPr>
          <w:rFonts w:ascii="Times New Roman" w:hAnsi="Times New Roman" w:cs="Times New Roman"/>
          <w:sz w:val="24"/>
          <w:szCs w:val="24"/>
        </w:rPr>
        <w:t>ают их творческие способности.</w:t>
      </w:r>
      <w:proofErr w:type="gramEnd"/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Актуальность Программы обусловлена тем, что в учебном плане по предмету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D266F">
        <w:rPr>
          <w:rFonts w:ascii="Times New Roman" w:hAnsi="Times New Roman" w:cs="Times New Roman"/>
          <w:sz w:val="24"/>
          <w:szCs w:val="24"/>
        </w:rPr>
        <w:t>«Химия» отведено всего 2 часа в неделю в 8 и 9 классах, что дает возможность сформировать у обучающихся только базовые знания по предмету.</w:t>
      </w:r>
      <w:proofErr w:type="gramEnd"/>
      <w:r w:rsidRPr="001D266F">
        <w:rPr>
          <w:rFonts w:ascii="Times New Roman" w:hAnsi="Times New Roman" w:cs="Times New Roman"/>
          <w:sz w:val="24"/>
          <w:szCs w:val="24"/>
        </w:rPr>
        <w:t xml:space="preserve"> В тоже время возраст 15-16 </w:t>
      </w:r>
      <w:proofErr w:type="spellStart"/>
      <w:r w:rsidRPr="001D266F">
        <w:rPr>
          <w:rFonts w:ascii="Times New Roman" w:hAnsi="Times New Roman" w:cs="Times New Roman"/>
          <w:sz w:val="24"/>
          <w:szCs w:val="24"/>
        </w:rPr>
        <w:t>булет</w:t>
      </w:r>
      <w:proofErr w:type="spellEnd"/>
      <w:r w:rsidRPr="001D266F">
        <w:rPr>
          <w:rFonts w:ascii="Times New Roman" w:hAnsi="Times New Roman" w:cs="Times New Roman"/>
          <w:sz w:val="24"/>
          <w:szCs w:val="24"/>
        </w:rPr>
        <w:t xml:space="preserve"> является важным для профессионального самоопределения </w:t>
      </w:r>
      <w:proofErr w:type="gramStart"/>
      <w:r w:rsidRPr="001D266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266F">
        <w:rPr>
          <w:rFonts w:ascii="Times New Roman" w:hAnsi="Times New Roman" w:cs="Times New Roman"/>
          <w:sz w:val="24"/>
          <w:szCs w:val="24"/>
        </w:rPr>
        <w:t>. Возможно, что проснувшийся интерес к химии может влиять на выбор будущей профессии.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i/>
          <w:sz w:val="24"/>
          <w:szCs w:val="24"/>
        </w:rPr>
        <w:t>Педагогическая целесообразность Программы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 xml:space="preserve">Педагогическая целесообразность Программы заключается в том, что в процессе обучения создаются условия к формированию у </w:t>
      </w:r>
      <w:proofErr w:type="gramStart"/>
      <w:r w:rsidRPr="001D266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целостной картины мира, воспитанию людей творческих и конструктивно мыслящих, готовых к решению нестандартных жизненных задач. На занятиях по Программе формируются умения безопасного обращения с веществами, используемыми в повседневной жизни, закладываются нормы здорового образа жизни. Знакомство обучающихся с химическими веществами, из которых состоит окружающий мир, позволяет раскрыть важнейшие взаимосвязи человека и различны</w:t>
      </w:r>
      <w:r>
        <w:rPr>
          <w:rFonts w:ascii="Times New Roman" w:hAnsi="Times New Roman" w:cs="Times New Roman"/>
          <w:sz w:val="24"/>
          <w:szCs w:val="24"/>
        </w:rPr>
        <w:t>х веще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в ср</w:t>
      </w:r>
      <w:proofErr w:type="gramEnd"/>
      <w:r>
        <w:rPr>
          <w:rFonts w:ascii="Times New Roman" w:hAnsi="Times New Roman" w:cs="Times New Roman"/>
          <w:sz w:val="24"/>
          <w:szCs w:val="24"/>
        </w:rPr>
        <w:t>еде его обитания.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i/>
          <w:sz w:val="24"/>
          <w:szCs w:val="24"/>
        </w:rPr>
        <w:t>Отличительные особенности Программы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Программа имеет прикладную направленность и служит для удовлетворения индивидуального интереса обучающихся к изучению и применению знаний по химии в повседневной жизни. В Программе ставится задача необходимости обеспечить химическую грамотность в направлении сохранения здоровья, как залога успешности человека в жизни; дается понятие о лекарственных веществах и механизмах их действия на организм человека. Содержание Программы определяется с учетом возрастных особенностей обучающихся и их интересов в области познания мира, к самому себе, жизни в целом, а также с учетом психолого-педагогических закономерностей обучения и формирования естественнонаучных знаний и видов познавательной деятельности. Особое внимание уделяется формированию экологических знаний обучающихся.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i/>
          <w:sz w:val="24"/>
          <w:szCs w:val="24"/>
          <w:u w:val="single"/>
        </w:rPr>
        <w:t>Цель и задачи Программы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Цель: формирование у обучающихся глубокого и устойчивого интереса к миру веществ и химических превращений, приобретение необходимых практических умений и навыков проведения экспериментов.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Задачи: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Обучающие: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 xml:space="preserve">расширение кругозора </w:t>
      </w:r>
      <w:proofErr w:type="gramStart"/>
      <w:r w:rsidRPr="001D266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266F">
        <w:rPr>
          <w:rFonts w:ascii="Times New Roman" w:hAnsi="Times New Roman" w:cs="Times New Roman"/>
          <w:sz w:val="24"/>
          <w:szCs w:val="24"/>
        </w:rPr>
        <w:t>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повышение их интереса к химии и развитие внутренней мотивации учения через формирование представлений о составе и свойствах химических веществ и материалов, окружающих человека в повседневной жизни и медицине;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расширение и углубление знаний обучающихся о роли химических элементов и их соединений в жизнедеятельности организма, о важнейших химических превращениях, лежащих в основе метаболизма, о применении в медицине некоторых неорганических и органических веществ;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расширение и углубление знаний обучающихся по овладению основами методов познания, характерных для естественных наук (наблюдение, сравнение, эксперимент, измерение);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 xml:space="preserve">подготовка </w:t>
      </w:r>
      <w:proofErr w:type="gramStart"/>
      <w:r w:rsidRPr="001D266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266F">
        <w:rPr>
          <w:rFonts w:ascii="Times New Roman" w:hAnsi="Times New Roman" w:cs="Times New Roman"/>
          <w:sz w:val="24"/>
          <w:szCs w:val="24"/>
        </w:rPr>
        <w:t>, ориентированных на химический профиль обучения, к усвоению материала повышенного уровня сложности по химии.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формирование</w:t>
      </w:r>
      <w:r w:rsidRPr="001D266F">
        <w:rPr>
          <w:rFonts w:ascii="Times New Roman" w:hAnsi="Times New Roman" w:cs="Times New Roman"/>
          <w:sz w:val="24"/>
          <w:szCs w:val="24"/>
        </w:rPr>
        <w:tab/>
        <w:t>специальных</w:t>
      </w:r>
      <w:r w:rsidRPr="001D266F">
        <w:rPr>
          <w:rFonts w:ascii="Times New Roman" w:hAnsi="Times New Roman" w:cs="Times New Roman"/>
          <w:sz w:val="24"/>
          <w:szCs w:val="24"/>
        </w:rPr>
        <w:tab/>
        <w:t>умений</w:t>
      </w:r>
      <w:r w:rsidRPr="001D266F">
        <w:rPr>
          <w:rFonts w:ascii="Times New Roman" w:hAnsi="Times New Roman" w:cs="Times New Roman"/>
          <w:sz w:val="24"/>
          <w:szCs w:val="24"/>
        </w:rPr>
        <w:tab/>
        <w:t>и</w:t>
      </w:r>
      <w:r w:rsidRPr="001D266F">
        <w:rPr>
          <w:rFonts w:ascii="Times New Roman" w:hAnsi="Times New Roman" w:cs="Times New Roman"/>
          <w:sz w:val="24"/>
          <w:szCs w:val="24"/>
        </w:rPr>
        <w:tab/>
        <w:t>навыков</w:t>
      </w:r>
      <w:r w:rsidRPr="001D266F">
        <w:rPr>
          <w:rFonts w:ascii="Times New Roman" w:hAnsi="Times New Roman" w:cs="Times New Roman"/>
          <w:sz w:val="24"/>
          <w:szCs w:val="24"/>
        </w:rPr>
        <w:tab/>
        <w:t>работы</w:t>
      </w:r>
      <w:r w:rsidRPr="001D266F">
        <w:rPr>
          <w:rFonts w:ascii="Times New Roman" w:hAnsi="Times New Roman" w:cs="Times New Roman"/>
          <w:sz w:val="24"/>
          <w:szCs w:val="24"/>
        </w:rPr>
        <w:tab/>
        <w:t>с</w:t>
      </w:r>
      <w:r w:rsidRPr="001D266F">
        <w:rPr>
          <w:rFonts w:ascii="Times New Roman" w:hAnsi="Times New Roman" w:cs="Times New Roman"/>
          <w:sz w:val="24"/>
          <w:szCs w:val="24"/>
        </w:rPr>
        <w:tab/>
        <w:t>химическими веществами и материалами в быту и использования полученных знаний на практике;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развитие</w:t>
      </w:r>
      <w:r w:rsidRPr="001D266F">
        <w:rPr>
          <w:rFonts w:ascii="Times New Roman" w:hAnsi="Times New Roman" w:cs="Times New Roman"/>
          <w:sz w:val="24"/>
          <w:szCs w:val="24"/>
        </w:rPr>
        <w:tab/>
        <w:t>творческих</w:t>
      </w:r>
      <w:r w:rsidRPr="001D266F">
        <w:rPr>
          <w:rFonts w:ascii="Times New Roman" w:hAnsi="Times New Roman" w:cs="Times New Roman"/>
          <w:sz w:val="24"/>
          <w:szCs w:val="24"/>
        </w:rPr>
        <w:tab/>
        <w:t>способностей</w:t>
      </w:r>
      <w:r w:rsidRPr="001D266F">
        <w:rPr>
          <w:rFonts w:ascii="Times New Roman" w:hAnsi="Times New Roman" w:cs="Times New Roman"/>
          <w:sz w:val="24"/>
          <w:szCs w:val="24"/>
        </w:rPr>
        <w:tab/>
        <w:t>и</w:t>
      </w:r>
      <w:r w:rsidRPr="001D266F">
        <w:rPr>
          <w:rFonts w:ascii="Times New Roman" w:hAnsi="Times New Roman" w:cs="Times New Roman"/>
          <w:sz w:val="24"/>
          <w:szCs w:val="24"/>
        </w:rPr>
        <w:tab/>
        <w:t>умений</w:t>
      </w:r>
      <w:r w:rsidRPr="001D266F">
        <w:rPr>
          <w:rFonts w:ascii="Times New Roman" w:hAnsi="Times New Roman" w:cs="Times New Roman"/>
          <w:sz w:val="24"/>
          <w:szCs w:val="24"/>
        </w:rPr>
        <w:tab/>
        <w:t>учащихся</w:t>
      </w:r>
      <w:r w:rsidRPr="001D266F">
        <w:rPr>
          <w:rFonts w:ascii="Times New Roman" w:hAnsi="Times New Roman" w:cs="Times New Roman"/>
          <w:sz w:val="24"/>
          <w:szCs w:val="24"/>
        </w:rPr>
        <w:tab/>
        <w:t>самостоятельно приобретать и применять знания на практике.</w:t>
      </w:r>
    </w:p>
    <w:p w:rsidR="001D266F" w:rsidRPr="001D266F" w:rsidRDefault="000D3927" w:rsidP="000D39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воспитание экологической грамотности и химической культуры при обращении с веществами;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воспитание эмоциональн</w:t>
      </w:r>
      <w:proofErr w:type="gramStart"/>
      <w:r w:rsidRPr="001D266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D266F">
        <w:rPr>
          <w:rFonts w:ascii="Times New Roman" w:hAnsi="Times New Roman" w:cs="Times New Roman"/>
          <w:sz w:val="24"/>
          <w:szCs w:val="24"/>
        </w:rPr>
        <w:t xml:space="preserve"> ценностного отношения к окружающему миру;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ориентация на выбор химико-биологического профиля.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 xml:space="preserve">Программа актуальна для обучающихся 9 класса (15-16 лет). На </w:t>
      </w:r>
      <w:proofErr w:type="gramStart"/>
      <w:r w:rsidRPr="001D266F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1D266F">
        <w:rPr>
          <w:rFonts w:ascii="Times New Roman" w:hAnsi="Times New Roman" w:cs="Times New Roman"/>
          <w:sz w:val="24"/>
          <w:szCs w:val="24"/>
        </w:rPr>
        <w:t xml:space="preserve"> принимаются все желающие, имеющие базовые знания по химии и не имеющие противопоказаний по здоровью.</w:t>
      </w:r>
    </w:p>
    <w:p w:rsidR="001D266F" w:rsidRPr="001D266F" w:rsidRDefault="00696F81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Формы и режим занятий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Формы организации учебного занятия: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лекционно-семинарское занятие;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практическое занятие;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беседа;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конференция,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игра.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 - групповая, индивидуальная.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Содержание Программы предполагает разнообразные виды деятельности обучающихся: беседы, дискуссии, практические и лабораторные работы, самостоятельные проектные работы с использованием различных источников информации.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D266F">
        <w:rPr>
          <w:rFonts w:ascii="Times New Roman" w:hAnsi="Times New Roman" w:cs="Times New Roman"/>
          <w:sz w:val="24"/>
          <w:szCs w:val="24"/>
        </w:rPr>
        <w:t>Групповая (беседа эвристическая, защита проектов, лабораторное занятие, лекция, олимпиада, открытое занятие, практическое занятие, презентация, семинар).</w:t>
      </w:r>
      <w:proofErr w:type="gramEnd"/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Индивидуальная (наблюдение, отработка навыков решения практических задач).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 xml:space="preserve">Лекционно-семинарская форма проведения учебных занятий позволяет расширить и углубить знания о химических веществах, применяемых в быту, строительстве, медицине и т.д. Семинары способствуют повышению уровня самостоятельности </w:t>
      </w:r>
      <w:proofErr w:type="gramStart"/>
      <w:r w:rsidRPr="001D266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266F">
        <w:rPr>
          <w:rFonts w:ascii="Times New Roman" w:hAnsi="Times New Roman" w:cs="Times New Roman"/>
          <w:sz w:val="24"/>
          <w:szCs w:val="24"/>
        </w:rPr>
        <w:t xml:space="preserve"> в усвоении материала и при работе с дополнительными источниками информации. Практические занятия способствуют формированию специальных умений и навыков работы с химическими веществами и оборудованием. </w:t>
      </w:r>
      <w:proofErr w:type="gramStart"/>
      <w:r w:rsidRPr="001D266F">
        <w:rPr>
          <w:rFonts w:ascii="Times New Roman" w:hAnsi="Times New Roman" w:cs="Times New Roman"/>
          <w:sz w:val="24"/>
          <w:szCs w:val="24"/>
        </w:rPr>
        <w:t>Создание проектных работ по отдельным темам Программы позволяют развить творческие способности, сформировать у обучающихся умения самостоятельно приобретать знания.</w:t>
      </w:r>
      <w:proofErr w:type="gramEnd"/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Интеграция: программа углубляет знания по биологии, химии, экологии, медицины, психологии. Итогом усвоения программы является защита проекта.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Режим занятий: 1 раз в неделю по 1часу.</w:t>
      </w:r>
    </w:p>
    <w:p w:rsidR="001D266F" w:rsidRPr="001D266F" w:rsidRDefault="00696F81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96F81">
        <w:rPr>
          <w:rFonts w:ascii="Times New Roman" w:hAnsi="Times New Roman" w:cs="Times New Roman"/>
          <w:i/>
          <w:sz w:val="24"/>
          <w:szCs w:val="24"/>
        </w:rPr>
        <w:t>Срок реализации Программы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Срок реализации программы - 1 год. Общее количество учебных часов, запланированных на весь период обучения: 34 часа.</w:t>
      </w:r>
    </w:p>
    <w:p w:rsidR="00696F81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96F81">
        <w:rPr>
          <w:rFonts w:ascii="Times New Roman" w:hAnsi="Times New Roman" w:cs="Times New Roman"/>
          <w:i/>
          <w:sz w:val="24"/>
          <w:szCs w:val="24"/>
        </w:rPr>
        <w:t>Планируемы</w:t>
      </w:r>
      <w:r w:rsidR="00696F81" w:rsidRPr="00696F81">
        <w:rPr>
          <w:rFonts w:ascii="Times New Roman" w:hAnsi="Times New Roman" w:cs="Times New Roman"/>
          <w:i/>
          <w:sz w:val="24"/>
          <w:szCs w:val="24"/>
        </w:rPr>
        <w:t>е результаты освоения Программы</w:t>
      </w:r>
      <w:r w:rsidRPr="001D26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Образовательные результаты: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 xml:space="preserve">После завершения </w:t>
      </w:r>
      <w:proofErr w:type="gramStart"/>
      <w:r w:rsidRPr="001D266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D266F">
        <w:rPr>
          <w:rFonts w:ascii="Times New Roman" w:hAnsi="Times New Roman" w:cs="Times New Roman"/>
          <w:sz w:val="24"/>
          <w:szCs w:val="24"/>
        </w:rPr>
        <w:t xml:space="preserve"> по Программе обучающиеся будут знать: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состав, свойства, области применения наиболее распространённых веществ и материалов и уметь применять их по назначению, соблюдая правила безопасного обращения с ними;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роль химических элементов и их соединений в жизнедеятельности организма;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важнейшие химические превращения, лежащие в основе метаболизма;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 xml:space="preserve">некоторые неорганические и органические вещества, применяемые в медицине. После завершения </w:t>
      </w:r>
      <w:proofErr w:type="gramStart"/>
      <w:r w:rsidRPr="001D266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D266F">
        <w:rPr>
          <w:rFonts w:ascii="Times New Roman" w:hAnsi="Times New Roman" w:cs="Times New Roman"/>
          <w:sz w:val="24"/>
          <w:szCs w:val="24"/>
        </w:rPr>
        <w:t xml:space="preserve"> по Программе обучающиеся будут уметь: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составлять схемы основных круговоротов биогенных элементов в природе, обосновывать роль каждого в сохранении природного равновесия, анализировать причины и последствия его нарушения;</w:t>
      </w:r>
    </w:p>
    <w:p w:rsidR="001D266F" w:rsidRPr="001D266F" w:rsidRDefault="001D266F" w:rsidP="00696F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</w:t>
      </w:r>
      <w:r w:rsidRPr="001D266F">
        <w:rPr>
          <w:rFonts w:ascii="Times New Roman" w:hAnsi="Times New Roman" w:cs="Times New Roman"/>
          <w:sz w:val="24"/>
          <w:szCs w:val="24"/>
        </w:rPr>
        <w:tab/>
        <w:t>проводить химический эксперимент по обнаружению катионов и анионов в раств</w:t>
      </w:r>
      <w:r w:rsidR="00696F81">
        <w:rPr>
          <w:rFonts w:ascii="Times New Roman" w:hAnsi="Times New Roman" w:cs="Times New Roman"/>
          <w:sz w:val="24"/>
          <w:szCs w:val="24"/>
        </w:rPr>
        <w:t>орах;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-соблюдать</w:t>
      </w:r>
      <w:r w:rsidRPr="001D266F">
        <w:rPr>
          <w:rFonts w:ascii="Times New Roman" w:hAnsi="Times New Roman" w:cs="Times New Roman"/>
          <w:sz w:val="24"/>
          <w:szCs w:val="24"/>
        </w:rPr>
        <w:tab/>
        <w:t>правила</w:t>
      </w:r>
      <w:r w:rsidRPr="001D266F">
        <w:rPr>
          <w:rFonts w:ascii="Times New Roman" w:hAnsi="Times New Roman" w:cs="Times New Roman"/>
          <w:sz w:val="24"/>
          <w:szCs w:val="24"/>
        </w:rPr>
        <w:tab/>
        <w:t>безопасности</w:t>
      </w:r>
      <w:r w:rsidRPr="001D266F">
        <w:rPr>
          <w:rFonts w:ascii="Times New Roman" w:hAnsi="Times New Roman" w:cs="Times New Roman"/>
          <w:sz w:val="24"/>
          <w:szCs w:val="24"/>
        </w:rPr>
        <w:tab/>
        <w:t>при</w:t>
      </w:r>
      <w:r w:rsidRPr="001D266F">
        <w:rPr>
          <w:rFonts w:ascii="Times New Roman" w:hAnsi="Times New Roman" w:cs="Times New Roman"/>
          <w:sz w:val="24"/>
          <w:szCs w:val="24"/>
        </w:rPr>
        <w:tab/>
        <w:t>обращении</w:t>
      </w:r>
      <w:r w:rsidRPr="001D266F">
        <w:rPr>
          <w:rFonts w:ascii="Times New Roman" w:hAnsi="Times New Roman" w:cs="Times New Roman"/>
          <w:sz w:val="24"/>
          <w:szCs w:val="24"/>
        </w:rPr>
        <w:tab/>
        <w:t>с</w:t>
      </w:r>
      <w:r w:rsidRPr="001D266F">
        <w:rPr>
          <w:rFonts w:ascii="Times New Roman" w:hAnsi="Times New Roman" w:cs="Times New Roman"/>
          <w:sz w:val="24"/>
          <w:szCs w:val="24"/>
        </w:rPr>
        <w:tab/>
        <w:t>лекарственными веществами и средствами бытовой химии;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-составлять отчет о проделанном эксперименте;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-применять вещества по назначению;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-решать задачи различной степени сложности: как типовые, так и комплексные;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-развивать собственную инициативу и познавательную активность при решении различных вопросов и проблем в химии.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Для</w:t>
      </w:r>
      <w:r w:rsidRPr="001D266F">
        <w:rPr>
          <w:rFonts w:ascii="Times New Roman" w:hAnsi="Times New Roman" w:cs="Times New Roman"/>
          <w:sz w:val="24"/>
          <w:szCs w:val="24"/>
        </w:rPr>
        <w:tab/>
        <w:t>мониторинга</w:t>
      </w:r>
      <w:r w:rsidRPr="001D266F">
        <w:rPr>
          <w:rFonts w:ascii="Times New Roman" w:hAnsi="Times New Roman" w:cs="Times New Roman"/>
          <w:sz w:val="24"/>
          <w:szCs w:val="24"/>
        </w:rPr>
        <w:tab/>
        <w:t>результативности</w:t>
      </w:r>
      <w:r w:rsidRPr="001D266F">
        <w:rPr>
          <w:rFonts w:ascii="Times New Roman" w:hAnsi="Times New Roman" w:cs="Times New Roman"/>
          <w:sz w:val="24"/>
          <w:szCs w:val="24"/>
        </w:rPr>
        <w:tab/>
        <w:t>образовательного</w:t>
      </w:r>
      <w:r w:rsidRPr="001D266F">
        <w:rPr>
          <w:rFonts w:ascii="Times New Roman" w:hAnsi="Times New Roman" w:cs="Times New Roman"/>
          <w:sz w:val="24"/>
          <w:szCs w:val="24"/>
        </w:rPr>
        <w:tab/>
        <w:t>процесса</w:t>
      </w:r>
      <w:r w:rsidRPr="001D266F">
        <w:rPr>
          <w:rFonts w:ascii="Times New Roman" w:hAnsi="Times New Roman" w:cs="Times New Roman"/>
          <w:sz w:val="24"/>
          <w:szCs w:val="24"/>
        </w:rPr>
        <w:tab/>
        <w:t>по Программе «Химия в быту» используются следующие виды контроля: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•</w:t>
      </w:r>
      <w:r w:rsidRPr="001D266F">
        <w:rPr>
          <w:rFonts w:ascii="Times New Roman" w:hAnsi="Times New Roman" w:cs="Times New Roman"/>
          <w:sz w:val="24"/>
          <w:szCs w:val="24"/>
        </w:rPr>
        <w:tab/>
        <w:t>предварительный контроль (проверка знаний учащихся на начальном этапе освоения Программы) — входное тестирование;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•</w:t>
      </w:r>
      <w:r w:rsidRPr="001D266F">
        <w:rPr>
          <w:rFonts w:ascii="Times New Roman" w:hAnsi="Times New Roman" w:cs="Times New Roman"/>
          <w:sz w:val="24"/>
          <w:szCs w:val="24"/>
        </w:rPr>
        <w:tab/>
        <w:t>текущий контроль (в течение всего срока реализации Программы);</w:t>
      </w:r>
    </w:p>
    <w:p w:rsidR="001D266F" w:rsidRDefault="001D266F" w:rsidP="00696F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•</w:t>
      </w:r>
      <w:r w:rsidRPr="001D266F">
        <w:rPr>
          <w:rFonts w:ascii="Times New Roman" w:hAnsi="Times New Roman" w:cs="Times New Roman"/>
          <w:sz w:val="24"/>
          <w:szCs w:val="24"/>
        </w:rPr>
        <w:tab/>
        <w:t>итоговый контроль (заключительная проверка знаний, умений, навыков по итогам реал</w:t>
      </w:r>
      <w:r w:rsidR="00696F81">
        <w:rPr>
          <w:rFonts w:ascii="Times New Roman" w:hAnsi="Times New Roman" w:cs="Times New Roman"/>
          <w:sz w:val="24"/>
          <w:szCs w:val="24"/>
        </w:rPr>
        <w:t>изации Программы).</w:t>
      </w:r>
    </w:p>
    <w:p w:rsidR="000E3D93" w:rsidRDefault="000E3D93" w:rsidP="000E3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 программы</w:t>
      </w:r>
    </w:p>
    <w:p w:rsidR="000E3D93" w:rsidRDefault="000E3D93" w:rsidP="000E3D9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Учебный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"/>
        <w:gridCol w:w="2583"/>
        <w:gridCol w:w="1538"/>
        <w:gridCol w:w="1552"/>
        <w:gridCol w:w="1575"/>
        <w:gridCol w:w="1773"/>
      </w:tblGrid>
      <w:tr w:rsidR="000E3D93" w:rsidTr="00D95ED1">
        <w:tc>
          <w:tcPr>
            <w:tcW w:w="550" w:type="dxa"/>
            <w:vMerge w:val="restart"/>
          </w:tcPr>
          <w:p w:rsidR="000E3D93" w:rsidRPr="00D95ED1" w:rsidRDefault="000E3D93" w:rsidP="000E3D93">
            <w:pPr>
              <w:rPr>
                <w:rFonts w:ascii="Times New Roman" w:hAnsi="Times New Roman" w:cs="Times New Roman"/>
                <w:b/>
                <w:i/>
              </w:rPr>
            </w:pPr>
            <w:r w:rsidRPr="00D95ED1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gramStart"/>
            <w:r w:rsidRPr="00D95ED1">
              <w:rPr>
                <w:rFonts w:ascii="Times New Roman" w:hAnsi="Times New Roman" w:cs="Times New Roman"/>
                <w:b/>
                <w:i/>
              </w:rPr>
              <w:t>п</w:t>
            </w:r>
            <w:proofErr w:type="gramEnd"/>
            <w:r w:rsidRPr="00D95ED1">
              <w:rPr>
                <w:rFonts w:ascii="Times New Roman" w:hAnsi="Times New Roman" w:cs="Times New Roman"/>
                <w:b/>
                <w:i/>
              </w:rPr>
              <w:t>/п</w:t>
            </w:r>
          </w:p>
        </w:tc>
        <w:tc>
          <w:tcPr>
            <w:tcW w:w="2583" w:type="dxa"/>
            <w:vMerge w:val="restart"/>
          </w:tcPr>
          <w:p w:rsidR="000E3D93" w:rsidRPr="00D95ED1" w:rsidRDefault="000E3D93" w:rsidP="000E3D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E3D93" w:rsidRPr="00D95ED1" w:rsidRDefault="000E3D93" w:rsidP="000E3D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95ED1">
              <w:rPr>
                <w:rFonts w:ascii="Times New Roman" w:hAnsi="Times New Roman" w:cs="Times New Roman"/>
                <w:b/>
                <w:i/>
              </w:rPr>
              <w:t>Название раздела</w:t>
            </w:r>
          </w:p>
        </w:tc>
        <w:tc>
          <w:tcPr>
            <w:tcW w:w="4665" w:type="dxa"/>
            <w:gridSpan w:val="3"/>
          </w:tcPr>
          <w:p w:rsidR="000E3D93" w:rsidRPr="00D95ED1" w:rsidRDefault="000E3D93" w:rsidP="000E3D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95ED1">
              <w:rPr>
                <w:rFonts w:ascii="Times New Roman" w:hAnsi="Times New Roman" w:cs="Times New Roman"/>
                <w:b/>
                <w:i/>
              </w:rPr>
              <w:t>Количество часов</w:t>
            </w:r>
          </w:p>
        </w:tc>
        <w:tc>
          <w:tcPr>
            <w:tcW w:w="1773" w:type="dxa"/>
            <w:vMerge w:val="restart"/>
          </w:tcPr>
          <w:p w:rsidR="000E3D93" w:rsidRPr="00D95ED1" w:rsidRDefault="000E3D93" w:rsidP="000E3D93">
            <w:pPr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b/>
                <w:i/>
              </w:rPr>
              <w:t>Форма аттестации/ контроля</w:t>
            </w:r>
          </w:p>
        </w:tc>
      </w:tr>
      <w:tr w:rsidR="000E3D93" w:rsidTr="00D95ED1">
        <w:tc>
          <w:tcPr>
            <w:tcW w:w="550" w:type="dxa"/>
            <w:vMerge/>
          </w:tcPr>
          <w:p w:rsidR="000E3D93" w:rsidRPr="00D95ED1" w:rsidRDefault="000E3D93" w:rsidP="000E3D9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83" w:type="dxa"/>
            <w:vMerge/>
          </w:tcPr>
          <w:p w:rsidR="000E3D93" w:rsidRPr="00D95ED1" w:rsidRDefault="000E3D93" w:rsidP="000E3D9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8" w:type="dxa"/>
          </w:tcPr>
          <w:p w:rsidR="000E3D93" w:rsidRPr="00D95ED1" w:rsidRDefault="000E3D93" w:rsidP="00676C4F">
            <w:pPr>
              <w:pStyle w:val="TableParagraph"/>
              <w:spacing w:line="243" w:lineRule="exact"/>
              <w:rPr>
                <w:b/>
              </w:rPr>
            </w:pPr>
            <w:r w:rsidRPr="00D95ED1">
              <w:rPr>
                <w:b/>
              </w:rPr>
              <w:t>Всего</w:t>
            </w:r>
          </w:p>
        </w:tc>
        <w:tc>
          <w:tcPr>
            <w:tcW w:w="1552" w:type="dxa"/>
          </w:tcPr>
          <w:p w:rsidR="000E3D93" w:rsidRPr="00D95ED1" w:rsidRDefault="000E3D93" w:rsidP="00676C4F">
            <w:pPr>
              <w:pStyle w:val="TableParagraph"/>
              <w:spacing w:line="243" w:lineRule="exact"/>
              <w:ind w:left="122"/>
              <w:rPr>
                <w:b/>
              </w:rPr>
            </w:pPr>
            <w:r w:rsidRPr="00D95ED1">
              <w:rPr>
                <w:b/>
              </w:rPr>
              <w:t>Теория</w:t>
            </w:r>
          </w:p>
        </w:tc>
        <w:tc>
          <w:tcPr>
            <w:tcW w:w="1575" w:type="dxa"/>
          </w:tcPr>
          <w:p w:rsidR="000E3D93" w:rsidRPr="00D95ED1" w:rsidRDefault="000E3D93" w:rsidP="00676C4F">
            <w:pPr>
              <w:pStyle w:val="TableParagraph"/>
              <w:spacing w:line="243" w:lineRule="exact"/>
              <w:ind w:left="127"/>
              <w:rPr>
                <w:b/>
              </w:rPr>
            </w:pPr>
            <w:r w:rsidRPr="00D95ED1">
              <w:rPr>
                <w:b/>
              </w:rPr>
              <w:t>П</w:t>
            </w:r>
            <w:r w:rsidRPr="00D95ED1">
              <w:rPr>
                <w:b/>
              </w:rPr>
              <w:t>рактика</w:t>
            </w:r>
          </w:p>
        </w:tc>
        <w:tc>
          <w:tcPr>
            <w:tcW w:w="1773" w:type="dxa"/>
            <w:vMerge/>
          </w:tcPr>
          <w:p w:rsidR="000E3D93" w:rsidRPr="00D95ED1" w:rsidRDefault="000E3D93" w:rsidP="000E3D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spacing w:line="255" w:lineRule="exact"/>
              <w:ind w:left="0"/>
              <w:jc w:val="both"/>
            </w:pPr>
            <w:r w:rsidRPr="00D95ED1">
              <w:rPr>
                <w:w w:val="95"/>
              </w:rPr>
              <w:t>Вводные</w:t>
            </w:r>
            <w:r w:rsidRPr="00D95ED1">
              <w:rPr>
                <w:spacing w:val="8"/>
                <w:w w:val="95"/>
              </w:rPr>
              <w:t xml:space="preserve"> </w:t>
            </w:r>
            <w:r w:rsidRPr="00D95ED1">
              <w:rPr>
                <w:w w:val="95"/>
              </w:rPr>
              <w:t>занятия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 w:val="restart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тестирование/ отчет</w:t>
            </w:r>
          </w:p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по практической работе</w:t>
            </w: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ind w:left="0"/>
              <w:jc w:val="both"/>
            </w:pPr>
            <w:r w:rsidRPr="00D95ED1">
              <w:t>История</w:t>
            </w:r>
            <w:r>
              <w:t xml:space="preserve"> </w:t>
            </w:r>
            <w:r w:rsidRPr="00D95ED1">
              <w:t>взаимоотношений</w:t>
            </w:r>
            <w:r w:rsidRPr="00D95ED1">
              <w:rPr>
                <w:spacing w:val="1"/>
              </w:rPr>
              <w:t xml:space="preserve"> </w:t>
            </w:r>
            <w:r w:rsidRPr="00D95ED1">
              <w:rPr>
                <w:w w:val="95"/>
              </w:rPr>
              <w:t>человека</w:t>
            </w:r>
            <w:r w:rsidRPr="00D95ED1">
              <w:rPr>
                <w:spacing w:val="4"/>
                <w:w w:val="95"/>
              </w:rPr>
              <w:t xml:space="preserve"> </w:t>
            </w:r>
            <w:r w:rsidRPr="00D95ED1">
              <w:rPr>
                <w:w w:val="95"/>
              </w:rPr>
              <w:t>и</w:t>
            </w:r>
            <w:r w:rsidRPr="00D95ED1">
              <w:rPr>
                <w:spacing w:val="-10"/>
                <w:w w:val="95"/>
              </w:rPr>
              <w:t xml:space="preserve"> </w:t>
            </w:r>
            <w:r w:rsidRPr="00D95ED1">
              <w:rPr>
                <w:w w:val="95"/>
              </w:rPr>
              <w:t>природы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D95E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ind w:left="0"/>
              <w:jc w:val="both"/>
            </w:pPr>
            <w:r w:rsidRPr="00D95ED1">
              <w:rPr>
                <w:w w:val="95"/>
              </w:rPr>
              <w:t>Свойства</w:t>
            </w:r>
            <w:r w:rsidRPr="00D95ED1">
              <w:rPr>
                <w:spacing w:val="3"/>
                <w:w w:val="95"/>
              </w:rPr>
              <w:t xml:space="preserve"> </w:t>
            </w:r>
            <w:r w:rsidRPr="00D95ED1">
              <w:rPr>
                <w:w w:val="95"/>
              </w:rPr>
              <w:t>веществ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D95E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tabs>
                <w:tab w:val="left" w:pos="1369"/>
                <w:tab w:val="left" w:pos="1945"/>
              </w:tabs>
              <w:spacing w:line="248" w:lineRule="exact"/>
              <w:ind w:left="0"/>
              <w:jc w:val="both"/>
            </w:pPr>
            <w:r w:rsidRPr="00D95ED1">
              <w:t>Почему</w:t>
            </w:r>
            <w:r w:rsidRPr="00D95ED1">
              <w:tab/>
              <w:t>и</w:t>
            </w:r>
            <w:r w:rsidRPr="00D95ED1">
              <w:tab/>
              <w:t>как</w:t>
            </w:r>
          </w:p>
          <w:p w:rsidR="00D95ED1" w:rsidRPr="00D95ED1" w:rsidRDefault="00D95ED1" w:rsidP="00D95ED1">
            <w:pPr>
              <w:pStyle w:val="TableParagraph"/>
              <w:spacing w:before="12" w:line="225" w:lineRule="auto"/>
              <w:ind w:left="0" w:right="130"/>
              <w:jc w:val="both"/>
            </w:pPr>
            <w:r w:rsidRPr="00D95ED1">
              <w:t>протекают</w:t>
            </w:r>
            <w:r w:rsidRPr="00D95ED1">
              <w:rPr>
                <w:spacing w:val="1"/>
              </w:rPr>
              <w:t xml:space="preserve"> </w:t>
            </w:r>
            <w:r w:rsidRPr="00D95ED1">
              <w:rPr>
                <w:w w:val="95"/>
              </w:rPr>
              <w:t>химические реакции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D95E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spacing w:line="255" w:lineRule="exact"/>
              <w:ind w:left="0"/>
              <w:jc w:val="both"/>
            </w:pPr>
            <w:r w:rsidRPr="00D95ED1">
              <w:t>Вода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spacing w:line="246" w:lineRule="exact"/>
              <w:ind w:left="0"/>
              <w:jc w:val="both"/>
            </w:pPr>
            <w:r w:rsidRPr="00D95ED1">
              <w:t>Чистые</w:t>
            </w:r>
            <w:r w:rsidRPr="00D95ED1">
              <w:rPr>
                <w:spacing w:val="6"/>
              </w:rPr>
              <w:t xml:space="preserve"> </w:t>
            </w:r>
            <w:r w:rsidRPr="00D95ED1">
              <w:t>вещества</w:t>
            </w:r>
            <w:r w:rsidRPr="00D95ED1">
              <w:rPr>
                <w:spacing w:val="66"/>
              </w:rPr>
              <w:t xml:space="preserve"> </w:t>
            </w:r>
            <w:r w:rsidRPr="00D95ED1">
              <w:t>и</w:t>
            </w:r>
            <w:r>
              <w:t xml:space="preserve"> </w:t>
            </w:r>
            <w:r w:rsidRPr="00D95ED1">
              <w:t>смеси</w:t>
            </w:r>
            <w:r w:rsidRPr="00D95ED1">
              <w:tab/>
              <w:t>в</w:t>
            </w:r>
            <w:r w:rsidRPr="00D95ED1">
              <w:tab/>
            </w:r>
            <w:r w:rsidRPr="00D95ED1">
              <w:rPr>
                <w:spacing w:val="-3"/>
                <w:w w:val="95"/>
              </w:rPr>
              <w:t>жизни</w:t>
            </w:r>
            <w:r w:rsidRPr="00D95ED1">
              <w:rPr>
                <w:spacing w:val="-57"/>
                <w:w w:val="95"/>
              </w:rPr>
              <w:t xml:space="preserve"> </w:t>
            </w:r>
            <w:r w:rsidRPr="00D95ED1">
              <w:t>человека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tabs>
                <w:tab w:val="left" w:pos="1519"/>
              </w:tabs>
              <w:spacing w:line="246" w:lineRule="exact"/>
              <w:ind w:left="0"/>
              <w:jc w:val="both"/>
            </w:pPr>
            <w:r w:rsidRPr="00D95ED1">
              <w:t>Поваренная</w:t>
            </w:r>
            <w:r w:rsidRPr="00D95ED1">
              <w:tab/>
              <w:t>соль</w:t>
            </w:r>
            <w:r w:rsidRPr="00D95ED1">
              <w:rPr>
                <w:spacing w:val="41"/>
              </w:rPr>
              <w:t xml:space="preserve"> </w:t>
            </w:r>
            <w:proofErr w:type="spellStart"/>
            <w:proofErr w:type="gramStart"/>
            <w:r w:rsidRPr="00D95ED1">
              <w:t>и</w:t>
            </w:r>
            <w:proofErr w:type="gramEnd"/>
            <w:r w:rsidRPr="00D95ED1">
              <w:t>caxap</w:t>
            </w:r>
            <w:proofErr w:type="spellEnd"/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  <w:bookmarkStart w:id="0" w:name="_GoBack"/>
            <w:bookmarkEnd w:id="0"/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rPr>
          <w:trHeight w:val="262"/>
        </w:trPr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spacing w:line="187" w:lineRule="exact"/>
              <w:ind w:left="0"/>
              <w:jc w:val="both"/>
            </w:pPr>
            <w:r w:rsidRPr="00D95ED1">
              <w:rPr>
                <w:noProof/>
                <w:position w:val="-3"/>
                <w:lang w:eastAsia="ru-RU"/>
              </w:rPr>
              <w:t>Химия пищи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spacing w:line="168" w:lineRule="exact"/>
              <w:ind w:left="0"/>
              <w:jc w:val="both"/>
            </w:pPr>
            <w:r w:rsidRPr="00D95ED1">
              <w:rPr>
                <w:noProof/>
                <w:position w:val="-2"/>
                <w:lang w:eastAsia="ru-RU"/>
              </w:rPr>
              <w:t>Спички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ind w:left="0"/>
              <w:jc w:val="both"/>
            </w:pPr>
            <w:r w:rsidRPr="00D95ED1">
              <w:t>Бумага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tabs>
                <w:tab w:val="left" w:pos="2161"/>
              </w:tabs>
              <w:spacing w:line="249" w:lineRule="exact"/>
              <w:ind w:left="0"/>
              <w:jc w:val="both"/>
            </w:pPr>
            <w:r w:rsidRPr="00D95ED1">
              <w:t>Химия</w:t>
            </w:r>
            <w:r w:rsidRPr="00D95ED1">
              <w:tab/>
              <w:t>и</w:t>
            </w:r>
          </w:p>
          <w:p w:rsidR="00D95ED1" w:rsidRPr="00D95ED1" w:rsidRDefault="00D95ED1" w:rsidP="00D95ED1">
            <w:pPr>
              <w:pStyle w:val="TableParagraph"/>
              <w:spacing w:line="285" w:lineRule="exact"/>
              <w:ind w:left="0"/>
              <w:jc w:val="both"/>
            </w:pPr>
            <w:r w:rsidRPr="00D95ED1">
              <w:t>строительство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ind w:left="0"/>
              <w:jc w:val="both"/>
            </w:pPr>
            <w:r w:rsidRPr="00D95ED1">
              <w:rPr>
                <w:w w:val="95"/>
              </w:rPr>
              <w:t>Химия</w:t>
            </w:r>
            <w:r w:rsidRPr="00D95ED1">
              <w:rPr>
                <w:spacing w:val="5"/>
                <w:w w:val="95"/>
              </w:rPr>
              <w:t xml:space="preserve"> </w:t>
            </w:r>
            <w:r w:rsidRPr="00D95ED1">
              <w:rPr>
                <w:w w:val="95"/>
              </w:rPr>
              <w:t>и</w:t>
            </w:r>
            <w:r w:rsidRPr="00D95ED1">
              <w:rPr>
                <w:spacing w:val="-10"/>
                <w:w w:val="95"/>
              </w:rPr>
              <w:t xml:space="preserve"> </w:t>
            </w:r>
            <w:r w:rsidRPr="00D95ED1">
              <w:rPr>
                <w:w w:val="95"/>
              </w:rPr>
              <w:t>медицина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rPr>
          <w:trHeight w:val="391"/>
        </w:trPr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spacing w:line="242" w:lineRule="exact"/>
              <w:ind w:left="0"/>
              <w:jc w:val="both"/>
            </w:pPr>
            <w:r w:rsidRPr="00D95ED1">
              <w:rPr>
                <w:w w:val="95"/>
              </w:rPr>
              <w:t>Химия</w:t>
            </w:r>
            <w:r w:rsidRPr="00D95ED1">
              <w:rPr>
                <w:spacing w:val="11"/>
                <w:w w:val="95"/>
              </w:rPr>
              <w:t xml:space="preserve"> </w:t>
            </w:r>
            <w:r w:rsidRPr="00D95ED1">
              <w:rPr>
                <w:w w:val="95"/>
              </w:rPr>
              <w:t>и</w:t>
            </w:r>
            <w:r w:rsidRPr="00D95ED1">
              <w:rPr>
                <w:spacing w:val="-9"/>
                <w:w w:val="95"/>
              </w:rPr>
              <w:t xml:space="preserve"> </w:t>
            </w:r>
            <w:r w:rsidRPr="00D95ED1">
              <w:rPr>
                <w:w w:val="95"/>
              </w:rPr>
              <w:t>транспорт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spacing w:line="242" w:lineRule="exact"/>
              <w:ind w:left="0"/>
              <w:jc w:val="both"/>
            </w:pPr>
            <w:r w:rsidRPr="00D95ED1">
              <w:t>Химия</w:t>
            </w:r>
            <w:r w:rsidRPr="00D95ED1">
              <w:rPr>
                <w:spacing w:val="3"/>
              </w:rPr>
              <w:t xml:space="preserve"> </w:t>
            </w:r>
            <w:r w:rsidRPr="00D95ED1">
              <w:t>и</w:t>
            </w:r>
            <w:r w:rsidRPr="00D95ED1">
              <w:rPr>
                <w:spacing w:val="50"/>
              </w:rPr>
              <w:t xml:space="preserve"> </w:t>
            </w:r>
            <w:r w:rsidRPr="00D95ED1">
              <w:t>чистота</w:t>
            </w:r>
            <w:r w:rsidRPr="00D95ED1">
              <w:rPr>
                <w:spacing w:val="62"/>
              </w:rPr>
              <w:t xml:space="preserve"> </w:t>
            </w:r>
            <w:proofErr w:type="gramStart"/>
            <w:r w:rsidRPr="00D95ED1">
              <w:t>в</w:t>
            </w:r>
            <w:proofErr w:type="gramEnd"/>
          </w:p>
          <w:p w:rsidR="00D95ED1" w:rsidRPr="00D95ED1" w:rsidRDefault="00D95ED1" w:rsidP="00D95ED1">
            <w:pPr>
              <w:pStyle w:val="TableParagraph"/>
              <w:spacing w:line="283" w:lineRule="exact"/>
              <w:ind w:left="0"/>
              <w:jc w:val="both"/>
            </w:pPr>
            <w:proofErr w:type="gramStart"/>
            <w:r w:rsidRPr="00D95ED1">
              <w:t>доме</w:t>
            </w:r>
            <w:proofErr w:type="gramEnd"/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tabs>
                <w:tab w:val="left" w:pos="2161"/>
              </w:tabs>
              <w:spacing w:line="255" w:lineRule="exact"/>
              <w:ind w:left="0"/>
              <w:jc w:val="both"/>
            </w:pPr>
            <w:r>
              <w:rPr>
                <w:w w:val="95"/>
              </w:rPr>
              <w:t xml:space="preserve">Химия </w:t>
            </w:r>
            <w:r w:rsidRPr="00D95ED1">
              <w:t>и</w:t>
            </w:r>
            <w:r>
              <w:t xml:space="preserve"> </w:t>
            </w:r>
            <w:r w:rsidRPr="00D95ED1">
              <w:rPr>
                <w:w w:val="90"/>
              </w:rPr>
              <w:t>косметические</w:t>
            </w:r>
            <w:r w:rsidRPr="00D95ED1">
              <w:rPr>
                <w:spacing w:val="1"/>
                <w:w w:val="90"/>
              </w:rPr>
              <w:t xml:space="preserve"> </w:t>
            </w:r>
            <w:r w:rsidRPr="00D95ED1">
              <w:t>средства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83" w:type="dxa"/>
          </w:tcPr>
          <w:p w:rsidR="00D95ED1" w:rsidRPr="00D95ED1" w:rsidRDefault="00D95ED1" w:rsidP="00D95ED1">
            <w:pPr>
              <w:pStyle w:val="TableParagraph"/>
              <w:tabs>
                <w:tab w:val="left" w:pos="1177"/>
              </w:tabs>
              <w:spacing w:line="240" w:lineRule="exact"/>
              <w:ind w:left="0"/>
              <w:jc w:val="both"/>
            </w:pPr>
            <w:r w:rsidRPr="00D95ED1">
              <w:t>Химия</w:t>
            </w:r>
            <w:r w:rsidRPr="00D95ED1">
              <w:tab/>
              <w:t>и</w:t>
            </w:r>
            <w:r w:rsidRPr="00D95ED1">
              <w:rPr>
                <w:spacing w:val="11"/>
              </w:rPr>
              <w:t xml:space="preserve"> </w:t>
            </w:r>
            <w:r w:rsidRPr="00D95ED1">
              <w:t>планета</w:t>
            </w:r>
            <w:r>
              <w:t xml:space="preserve"> </w:t>
            </w:r>
            <w:r w:rsidRPr="00D95ED1">
              <w:t>Земля</w:t>
            </w:r>
          </w:p>
        </w:tc>
        <w:tc>
          <w:tcPr>
            <w:tcW w:w="1538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D95ED1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  <w:vMerge/>
          </w:tcPr>
          <w:p w:rsidR="00D95ED1" w:rsidRPr="00D95ED1" w:rsidRDefault="00D95ED1" w:rsidP="000E3D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95ED1" w:rsidTr="00D95ED1">
        <w:tc>
          <w:tcPr>
            <w:tcW w:w="550" w:type="dxa"/>
          </w:tcPr>
          <w:p w:rsidR="000E3D93" w:rsidRPr="00D95ED1" w:rsidRDefault="00D95ED1" w:rsidP="000E3D93">
            <w:pPr>
              <w:rPr>
                <w:rFonts w:ascii="Times New Roman" w:hAnsi="Times New Roman" w:cs="Times New Roman"/>
              </w:rPr>
            </w:pPr>
            <w:r w:rsidRPr="00D95E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83" w:type="dxa"/>
          </w:tcPr>
          <w:p w:rsidR="000E3D93" w:rsidRPr="00D95ED1" w:rsidRDefault="000E3D93" w:rsidP="00D95ED1">
            <w:pPr>
              <w:pStyle w:val="TableParagraph"/>
              <w:spacing w:line="242" w:lineRule="exact"/>
              <w:ind w:left="0"/>
              <w:jc w:val="both"/>
            </w:pPr>
            <w:r w:rsidRPr="00D95ED1">
              <w:t>Научно-</w:t>
            </w:r>
            <w:r w:rsidRPr="00D95ED1">
              <w:rPr>
                <w:w w:val="95"/>
              </w:rPr>
              <w:t>исследовательская</w:t>
            </w:r>
            <w:r w:rsidRPr="00D95ED1">
              <w:rPr>
                <w:spacing w:val="-57"/>
                <w:w w:val="95"/>
              </w:rPr>
              <w:t xml:space="preserve"> </w:t>
            </w:r>
            <w:r w:rsidRPr="00D95ED1">
              <w:t>проектная</w:t>
            </w:r>
            <w:r w:rsidRPr="00D95ED1">
              <w:rPr>
                <w:spacing w:val="1"/>
              </w:rPr>
              <w:t xml:space="preserve"> </w:t>
            </w:r>
            <w:r w:rsidRPr="00D95ED1">
              <w:t>деятельность</w:t>
            </w:r>
          </w:p>
        </w:tc>
        <w:tc>
          <w:tcPr>
            <w:tcW w:w="1538" w:type="dxa"/>
          </w:tcPr>
          <w:p w:rsidR="000E3D93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552" w:type="dxa"/>
          </w:tcPr>
          <w:p w:rsidR="000E3D93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75" w:type="dxa"/>
          </w:tcPr>
          <w:p w:rsidR="000E3D93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73" w:type="dxa"/>
          </w:tcPr>
          <w:p w:rsidR="000E3D93" w:rsidRPr="00D95ED1" w:rsidRDefault="00D95ED1" w:rsidP="00D95E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95ED1">
              <w:rPr>
                <w:rFonts w:ascii="Times New Roman" w:hAnsi="Times New Roman" w:cs="Times New Roman"/>
                <w:i/>
              </w:rPr>
              <w:t>Защита проекта</w:t>
            </w:r>
          </w:p>
        </w:tc>
      </w:tr>
    </w:tbl>
    <w:p w:rsidR="000E3D93" w:rsidRPr="001D266F" w:rsidRDefault="000E3D93" w:rsidP="00D95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66F" w:rsidRPr="00696F81" w:rsidRDefault="00696F81" w:rsidP="001D266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696F81">
        <w:rPr>
          <w:rFonts w:ascii="Times New Roman" w:hAnsi="Times New Roman" w:cs="Times New Roman"/>
          <w:b/>
          <w:i/>
          <w:sz w:val="24"/>
          <w:szCs w:val="24"/>
        </w:rPr>
        <w:t>Методическое обеспечение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1.</w:t>
      </w:r>
      <w:r w:rsidRPr="001D26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D266F">
        <w:rPr>
          <w:rFonts w:ascii="Times New Roman" w:hAnsi="Times New Roman" w:cs="Times New Roman"/>
          <w:sz w:val="24"/>
          <w:szCs w:val="24"/>
        </w:rPr>
        <w:t>Аликберова</w:t>
      </w:r>
      <w:proofErr w:type="spellEnd"/>
      <w:r w:rsidRPr="001D266F">
        <w:rPr>
          <w:rFonts w:ascii="Times New Roman" w:hAnsi="Times New Roman" w:cs="Times New Roman"/>
          <w:sz w:val="24"/>
          <w:szCs w:val="24"/>
        </w:rPr>
        <w:t xml:space="preserve"> Л.Ю., Н.С. </w:t>
      </w:r>
      <w:proofErr w:type="spellStart"/>
      <w:r w:rsidRPr="001D266F">
        <w:rPr>
          <w:rFonts w:ascii="Times New Roman" w:hAnsi="Times New Roman" w:cs="Times New Roman"/>
          <w:sz w:val="24"/>
          <w:szCs w:val="24"/>
        </w:rPr>
        <w:t>Рукк</w:t>
      </w:r>
      <w:proofErr w:type="spellEnd"/>
      <w:r w:rsidRPr="001D266F">
        <w:rPr>
          <w:rFonts w:ascii="Times New Roman" w:hAnsi="Times New Roman" w:cs="Times New Roman"/>
          <w:sz w:val="24"/>
          <w:szCs w:val="24"/>
        </w:rPr>
        <w:t>. Полезная химия. - М.: Дрофа, 2005.</w:t>
      </w:r>
    </w:p>
    <w:p w:rsidR="001D266F" w:rsidRPr="001D266F" w:rsidRDefault="001D266F" w:rsidP="00696F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2.</w:t>
      </w:r>
      <w:r w:rsidRPr="001D266F">
        <w:rPr>
          <w:rFonts w:ascii="Times New Roman" w:hAnsi="Times New Roman" w:cs="Times New Roman"/>
          <w:sz w:val="24"/>
          <w:szCs w:val="24"/>
        </w:rPr>
        <w:tab/>
        <w:t xml:space="preserve">Артамонова И.Г., </w:t>
      </w:r>
      <w:proofErr w:type="spellStart"/>
      <w:r w:rsidRPr="001D266F">
        <w:rPr>
          <w:rFonts w:ascii="Times New Roman" w:hAnsi="Times New Roman" w:cs="Times New Roman"/>
          <w:sz w:val="24"/>
          <w:szCs w:val="24"/>
        </w:rPr>
        <w:t>Сагайдачная</w:t>
      </w:r>
      <w:proofErr w:type="spellEnd"/>
      <w:r w:rsidRPr="001D266F">
        <w:rPr>
          <w:rFonts w:ascii="Times New Roman" w:hAnsi="Times New Roman" w:cs="Times New Roman"/>
          <w:sz w:val="24"/>
          <w:szCs w:val="24"/>
        </w:rPr>
        <w:tab/>
        <w:t>В.В. Практические</w:t>
      </w:r>
      <w:r w:rsidRPr="001D266F">
        <w:rPr>
          <w:rFonts w:ascii="Times New Roman" w:hAnsi="Times New Roman" w:cs="Times New Roman"/>
          <w:sz w:val="24"/>
          <w:szCs w:val="24"/>
        </w:rPr>
        <w:tab/>
        <w:t>работы с исследованием лекарственных препаратов и средств бытовой химии. Хими</w:t>
      </w:r>
      <w:r w:rsidR="00696F81">
        <w:rPr>
          <w:rFonts w:ascii="Times New Roman" w:hAnsi="Times New Roman" w:cs="Times New Roman"/>
          <w:sz w:val="24"/>
          <w:szCs w:val="24"/>
        </w:rPr>
        <w:t>я в школе, 2002, № 9, с. 73-76.</w:t>
      </w:r>
    </w:p>
    <w:p w:rsidR="001D266F" w:rsidRPr="001D266F" w:rsidRDefault="00696F81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D266F" w:rsidRPr="001D266F">
        <w:rPr>
          <w:rFonts w:ascii="Times New Roman" w:hAnsi="Times New Roman" w:cs="Times New Roman"/>
          <w:sz w:val="24"/>
          <w:szCs w:val="24"/>
        </w:rPr>
        <w:t>.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 xml:space="preserve">Денисова В.Н. Дом без химии. - М.: </w:t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Рипол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 xml:space="preserve"> Классик, 2014 г.- 256 с.</w:t>
      </w:r>
    </w:p>
    <w:p w:rsidR="001D266F" w:rsidRPr="001D266F" w:rsidRDefault="00696F81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266F" w:rsidRPr="001D266F">
        <w:rPr>
          <w:rFonts w:ascii="Times New Roman" w:hAnsi="Times New Roman" w:cs="Times New Roman"/>
          <w:sz w:val="24"/>
          <w:szCs w:val="24"/>
        </w:rPr>
        <w:t>.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 xml:space="preserve">Егоров А.С., Иванченко Н.М., </w:t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Шацкая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 xml:space="preserve"> К.П. Химия внутри нас. - Ростов-н</w:t>
      </w:r>
      <w:proofErr w:type="gramStart"/>
      <w:r w:rsidR="001D266F" w:rsidRPr="001D266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1D266F" w:rsidRPr="001D266F">
        <w:rPr>
          <w:rFonts w:ascii="Times New Roman" w:hAnsi="Times New Roman" w:cs="Times New Roman"/>
          <w:sz w:val="24"/>
          <w:szCs w:val="24"/>
        </w:rPr>
        <w:t xml:space="preserve"> Дону: Феникс, 2004</w:t>
      </w:r>
    </w:p>
    <w:p w:rsidR="001D266F" w:rsidRPr="001D266F" w:rsidRDefault="00696F81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D266F" w:rsidRPr="001D266F">
        <w:rPr>
          <w:rFonts w:ascii="Times New Roman" w:hAnsi="Times New Roman" w:cs="Times New Roman"/>
          <w:sz w:val="24"/>
          <w:szCs w:val="24"/>
        </w:rPr>
        <w:t>.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Макаров К.А. Химия и медицина. М.: Просвещение, 1981</w:t>
      </w:r>
    </w:p>
    <w:p w:rsidR="001D266F" w:rsidRPr="001D266F" w:rsidRDefault="00696F81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D266F" w:rsidRPr="001D266F">
        <w:rPr>
          <w:rFonts w:ascii="Times New Roman" w:hAnsi="Times New Roman" w:cs="Times New Roman"/>
          <w:sz w:val="24"/>
          <w:szCs w:val="24"/>
        </w:rPr>
        <w:t>.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Мир химии. CП6, М.: М-Экспресс, 1995</w:t>
      </w:r>
    </w:p>
    <w:p w:rsidR="001D266F" w:rsidRPr="001D266F" w:rsidRDefault="00696F81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D266F" w:rsidRPr="001D266F">
        <w:rPr>
          <w:rFonts w:ascii="Times New Roman" w:hAnsi="Times New Roman" w:cs="Times New Roman"/>
          <w:sz w:val="24"/>
          <w:szCs w:val="24"/>
        </w:rPr>
        <w:t>.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Новошинскией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 xml:space="preserve"> И.И., </w:t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Новошинская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 xml:space="preserve"> Н.С. Химия 10. - М.: Русское слово, 2008г.</w:t>
      </w:r>
    </w:p>
    <w:p w:rsidR="001D266F" w:rsidRPr="001D266F" w:rsidRDefault="00696F81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266F" w:rsidRPr="001D266F">
        <w:rPr>
          <w:rFonts w:ascii="Times New Roman" w:hAnsi="Times New Roman" w:cs="Times New Roman"/>
          <w:sz w:val="24"/>
          <w:szCs w:val="24"/>
        </w:rPr>
        <w:t>.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Новошинскией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 xml:space="preserve"> И.И., </w:t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Новошинская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 xml:space="preserve"> Н.С., Химия 11. - М.: Русское слово, 2008г.</w:t>
      </w:r>
    </w:p>
    <w:p w:rsidR="001D266F" w:rsidRPr="001D266F" w:rsidRDefault="00696F81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D266F" w:rsidRPr="001D266F">
        <w:rPr>
          <w:rFonts w:ascii="Times New Roman" w:hAnsi="Times New Roman" w:cs="Times New Roman"/>
          <w:sz w:val="24"/>
          <w:szCs w:val="24"/>
        </w:rPr>
        <w:t>.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 xml:space="preserve">Скурихин И.М., Нечаев А.П. Всё о пище с точки зрения химика. - М.: </w:t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>. 1991. -288 с: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1</w:t>
      </w:r>
      <w:r w:rsidR="00696F81">
        <w:rPr>
          <w:rFonts w:ascii="Times New Roman" w:hAnsi="Times New Roman" w:cs="Times New Roman"/>
          <w:sz w:val="24"/>
          <w:szCs w:val="24"/>
        </w:rPr>
        <w:t>0</w:t>
      </w:r>
      <w:r w:rsidRPr="001D266F">
        <w:rPr>
          <w:rFonts w:ascii="Times New Roman" w:hAnsi="Times New Roman" w:cs="Times New Roman"/>
          <w:sz w:val="24"/>
          <w:szCs w:val="24"/>
        </w:rPr>
        <w:t>.</w:t>
      </w:r>
      <w:r w:rsidRPr="001D26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D266F">
        <w:rPr>
          <w:rFonts w:ascii="Times New Roman" w:hAnsi="Times New Roman" w:cs="Times New Roman"/>
          <w:sz w:val="24"/>
          <w:szCs w:val="24"/>
        </w:rPr>
        <w:t>Ширшина</w:t>
      </w:r>
      <w:proofErr w:type="spellEnd"/>
      <w:r w:rsidRPr="001D2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66F">
        <w:rPr>
          <w:rFonts w:ascii="Times New Roman" w:hAnsi="Times New Roman" w:cs="Times New Roman"/>
          <w:sz w:val="24"/>
          <w:szCs w:val="24"/>
        </w:rPr>
        <w:t>Н.В.Химия</w:t>
      </w:r>
      <w:proofErr w:type="spellEnd"/>
      <w:r w:rsidRPr="001D266F">
        <w:rPr>
          <w:rFonts w:ascii="Times New Roman" w:hAnsi="Times New Roman" w:cs="Times New Roman"/>
          <w:sz w:val="24"/>
          <w:szCs w:val="24"/>
        </w:rPr>
        <w:t>: проектная деятельность.- Волгоград: «Учитель, 2007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1</w:t>
      </w:r>
      <w:r w:rsidR="00696F81">
        <w:rPr>
          <w:rFonts w:ascii="Times New Roman" w:hAnsi="Times New Roman" w:cs="Times New Roman"/>
          <w:sz w:val="24"/>
          <w:szCs w:val="24"/>
        </w:rPr>
        <w:t>1</w:t>
      </w:r>
      <w:r w:rsidRPr="001D266F">
        <w:rPr>
          <w:rFonts w:ascii="Times New Roman" w:hAnsi="Times New Roman" w:cs="Times New Roman"/>
          <w:sz w:val="24"/>
          <w:szCs w:val="24"/>
        </w:rPr>
        <w:t>.</w:t>
      </w:r>
      <w:r w:rsidRPr="001D26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D266F">
        <w:rPr>
          <w:rFonts w:ascii="Times New Roman" w:hAnsi="Times New Roman" w:cs="Times New Roman"/>
          <w:sz w:val="24"/>
          <w:szCs w:val="24"/>
        </w:rPr>
        <w:t>Шуляковский</w:t>
      </w:r>
      <w:proofErr w:type="spellEnd"/>
      <w:r w:rsidRPr="001D2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66F">
        <w:rPr>
          <w:rFonts w:ascii="Times New Roman" w:hAnsi="Times New Roman" w:cs="Times New Roman"/>
          <w:sz w:val="24"/>
          <w:szCs w:val="24"/>
        </w:rPr>
        <w:t>Г.М.Все</w:t>
      </w:r>
      <w:proofErr w:type="spellEnd"/>
      <w:r w:rsidRPr="001D266F">
        <w:rPr>
          <w:rFonts w:ascii="Times New Roman" w:hAnsi="Times New Roman" w:cs="Times New Roman"/>
          <w:sz w:val="24"/>
          <w:szCs w:val="24"/>
        </w:rPr>
        <w:t xml:space="preserve"> о пище с точки зрения химика. Химия в школе, 2001,</w:t>
      </w:r>
      <w:proofErr w:type="gramStart"/>
      <w:r w:rsidRPr="001D266F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1D266F">
        <w:rPr>
          <w:rFonts w:ascii="Times New Roman" w:hAnsi="Times New Roman" w:cs="Times New Roman"/>
          <w:sz w:val="24"/>
          <w:szCs w:val="24"/>
        </w:rPr>
        <w:t>вЗ</w:t>
      </w:r>
    </w:p>
    <w:p w:rsidR="001D266F" w:rsidRPr="001D266F" w:rsidRDefault="00696F81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D266F" w:rsidRPr="001D266F">
        <w:rPr>
          <w:rFonts w:ascii="Times New Roman" w:hAnsi="Times New Roman" w:cs="Times New Roman"/>
          <w:sz w:val="24"/>
          <w:szCs w:val="24"/>
        </w:rPr>
        <w:t>.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Экологическое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состояние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территории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России.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Учебное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пособие/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под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 xml:space="preserve">ред. Ушакова С.А., </w:t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Каца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 xml:space="preserve"> Я.Г.- М: центр «Академия», 2001</w:t>
      </w:r>
    </w:p>
    <w:p w:rsidR="001D266F" w:rsidRPr="001D266F" w:rsidRDefault="00696F81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D266F" w:rsidRPr="001D266F">
        <w:rPr>
          <w:rFonts w:ascii="Times New Roman" w:hAnsi="Times New Roman" w:cs="Times New Roman"/>
          <w:sz w:val="24"/>
          <w:szCs w:val="24"/>
        </w:rPr>
        <w:t>.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Элективный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курс</w:t>
      </w:r>
      <w:proofErr w:type="gramStart"/>
      <w:r w:rsidR="001D266F" w:rsidRPr="001D266F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1D266F" w:rsidRPr="001D266F">
        <w:rPr>
          <w:rFonts w:ascii="Times New Roman" w:hAnsi="Times New Roman" w:cs="Times New Roman"/>
          <w:sz w:val="24"/>
          <w:szCs w:val="24"/>
        </w:rPr>
        <w:t>имия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ab/>
        <w:t>и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охрана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окружающей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среды.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10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класс/</w:t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Сост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И.Н.Баланова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Волгоград:ИДТ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 xml:space="preserve"> «Корифей», 2005</w:t>
      </w:r>
    </w:p>
    <w:p w:rsidR="001D266F" w:rsidRPr="001D266F" w:rsidRDefault="00696F81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D266F" w:rsidRPr="001D266F">
        <w:rPr>
          <w:rFonts w:ascii="Times New Roman" w:hAnsi="Times New Roman" w:cs="Times New Roman"/>
          <w:sz w:val="24"/>
          <w:szCs w:val="24"/>
        </w:rPr>
        <w:t>.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>Юрина А.А.»</w:t>
      </w:r>
      <w:r w:rsidR="001D266F" w:rsidRPr="001D266F">
        <w:rPr>
          <w:rFonts w:ascii="Times New Roman" w:hAnsi="Times New Roman" w:cs="Times New Roman"/>
          <w:sz w:val="24"/>
          <w:szCs w:val="24"/>
        </w:rPr>
        <w:tab/>
        <w:t xml:space="preserve">«Элективные </w:t>
      </w:r>
      <w:proofErr w:type="spellStart"/>
      <w:r w:rsidR="001D266F" w:rsidRPr="001D266F">
        <w:rPr>
          <w:rFonts w:ascii="Times New Roman" w:hAnsi="Times New Roman" w:cs="Times New Roman"/>
          <w:sz w:val="24"/>
          <w:szCs w:val="24"/>
        </w:rPr>
        <w:t>курсы</w:t>
      </w:r>
      <w:proofErr w:type="gramStart"/>
      <w:r w:rsidR="001D266F" w:rsidRPr="001D266F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1D266F" w:rsidRPr="001D266F">
        <w:rPr>
          <w:rFonts w:ascii="Times New Roman" w:hAnsi="Times New Roman" w:cs="Times New Roman"/>
          <w:sz w:val="24"/>
          <w:szCs w:val="24"/>
        </w:rPr>
        <w:t>имия</w:t>
      </w:r>
      <w:proofErr w:type="spellEnd"/>
      <w:r w:rsidR="001D266F" w:rsidRPr="001D266F">
        <w:rPr>
          <w:rFonts w:ascii="Times New Roman" w:hAnsi="Times New Roman" w:cs="Times New Roman"/>
          <w:sz w:val="24"/>
          <w:szCs w:val="24"/>
        </w:rPr>
        <w:t xml:space="preserve"> для 8-9 классов» М: издательство</w:t>
      </w:r>
    </w:p>
    <w:p w:rsidR="001D266F" w:rsidRPr="001D266F" w:rsidRDefault="001D266F" w:rsidP="001D26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266F">
        <w:rPr>
          <w:rFonts w:ascii="Times New Roman" w:hAnsi="Times New Roman" w:cs="Times New Roman"/>
          <w:sz w:val="24"/>
          <w:szCs w:val="24"/>
        </w:rPr>
        <w:t>«Дрофа»,200б г.</w:t>
      </w:r>
    </w:p>
    <w:sectPr w:rsidR="001D266F" w:rsidRPr="001D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B0158"/>
    <w:multiLevelType w:val="hybridMultilevel"/>
    <w:tmpl w:val="F9F84696"/>
    <w:lvl w:ilvl="0" w:tplc="AD70273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6F"/>
    <w:rsid w:val="000D3927"/>
    <w:rsid w:val="000E3D93"/>
    <w:rsid w:val="001D266F"/>
    <w:rsid w:val="00696F81"/>
    <w:rsid w:val="00D9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66F"/>
    <w:pPr>
      <w:ind w:left="720"/>
      <w:contextualSpacing/>
    </w:pPr>
  </w:style>
  <w:style w:type="table" w:styleId="a4">
    <w:name w:val="Table Grid"/>
    <w:basedOn w:val="a1"/>
    <w:uiPriority w:val="59"/>
    <w:rsid w:val="000E3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E3D93"/>
    <w:pPr>
      <w:widowControl w:val="0"/>
      <w:autoSpaceDE w:val="0"/>
      <w:autoSpaceDN w:val="0"/>
      <w:spacing w:after="0" w:line="251" w:lineRule="exact"/>
      <w:ind w:left="126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E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66F"/>
    <w:pPr>
      <w:ind w:left="720"/>
      <w:contextualSpacing/>
    </w:pPr>
  </w:style>
  <w:style w:type="table" w:styleId="a4">
    <w:name w:val="Table Grid"/>
    <w:basedOn w:val="a1"/>
    <w:uiPriority w:val="59"/>
    <w:rsid w:val="000E3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E3D93"/>
    <w:pPr>
      <w:widowControl w:val="0"/>
      <w:autoSpaceDE w:val="0"/>
      <w:autoSpaceDN w:val="0"/>
      <w:spacing w:after="0" w:line="251" w:lineRule="exact"/>
      <w:ind w:left="126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E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DFF5-C9C6-4238-A9DD-F7B491F2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2021-09-02T12:17:00Z</dcterms:created>
  <dcterms:modified xsi:type="dcterms:W3CDTF">2021-09-02T12:51:00Z</dcterms:modified>
</cp:coreProperties>
</file>